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 w:rsidRPr="003E53A4">
        <w:rPr>
          <w:rFonts w:ascii="Times New Roman" w:hAnsi="Times New Roman" w:cs="Times New Roman"/>
          <w:b/>
        </w:rPr>
        <w:t>Unit One Review</w:t>
      </w:r>
      <w:r w:rsidR="008E13A9">
        <w:rPr>
          <w:rFonts w:ascii="Times New Roman" w:hAnsi="Times New Roman" w:cs="Times New Roman"/>
          <w:b/>
        </w:rPr>
        <w:t xml:space="preserve">   Chris W.</w:t>
      </w:r>
      <w:proofErr w:type="gramEnd"/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b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53A4">
        <w:rPr>
          <w:rFonts w:ascii="Times New Roman" w:hAnsi="Times New Roman" w:cs="Times New Roman"/>
          <w:u w:val="single"/>
        </w:rPr>
        <w:t>Section 5.1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Given a quantity function </w:t>
      </w:r>
      <w:proofErr w:type="gramStart"/>
      <w:r w:rsidRPr="003E53A4">
        <w:rPr>
          <w:rFonts w:ascii="Times New Roman" w:hAnsi="Times New Roman" w:cs="Times New Roman"/>
          <w:i/>
        </w:rPr>
        <w:t>G(</w:t>
      </w:r>
      <w:proofErr w:type="gramEnd"/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 and its ROC function </w:t>
      </w:r>
      <w:r w:rsidRPr="003E53A4">
        <w:rPr>
          <w:rFonts w:ascii="Times New Roman" w:hAnsi="Times New Roman" w:cs="Times New Roman"/>
          <w:i/>
        </w:rPr>
        <w:t>g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),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Accumulated change in </w:t>
      </w:r>
      <w:proofErr w:type="gramStart"/>
      <w:r w:rsidRPr="003E53A4">
        <w:rPr>
          <w:rFonts w:ascii="Times New Roman" w:hAnsi="Times New Roman" w:cs="Times New Roman"/>
          <w:i/>
        </w:rPr>
        <w:t>G(</w:t>
      </w:r>
      <w:proofErr w:type="gramEnd"/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 = the signed area of a region between </w:t>
      </w:r>
      <w:r w:rsidRPr="003E53A4">
        <w:rPr>
          <w:rFonts w:ascii="Times New Roman" w:hAnsi="Times New Roman" w:cs="Times New Roman"/>
          <w:i/>
        </w:rPr>
        <w:t>g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 and the </w:t>
      </w:r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-axis between </w:t>
      </w:r>
      <w:r w:rsidRPr="003E53A4">
        <w:rPr>
          <w:rFonts w:ascii="Times New Roman" w:hAnsi="Times New Roman" w:cs="Times New Roman"/>
          <w:i/>
        </w:rPr>
        <w:t>a</w:t>
      </w:r>
      <w:r w:rsidRPr="003E53A4">
        <w:rPr>
          <w:rFonts w:ascii="Times New Roman" w:hAnsi="Times New Roman" w:cs="Times New Roman"/>
        </w:rPr>
        <w:t xml:space="preserve"> and </w:t>
      </w:r>
      <w:r w:rsidRPr="003E53A4">
        <w:rPr>
          <w:rFonts w:ascii="Times New Roman" w:hAnsi="Times New Roman" w:cs="Times New Roman"/>
          <w:i/>
        </w:rPr>
        <w:t>b</w:t>
      </w:r>
      <w:r w:rsidRPr="003E53A4">
        <w:rPr>
          <w:rFonts w:ascii="Times New Roman" w:hAnsi="Times New Roman" w:cs="Times New Roman"/>
        </w:rPr>
        <w:t xml:space="preserve">.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Relationship between function </w:t>
      </w:r>
      <w:proofErr w:type="gramStart"/>
      <w:r w:rsidRPr="003E53A4">
        <w:rPr>
          <w:rFonts w:ascii="Times New Roman" w:hAnsi="Times New Roman" w:cs="Times New Roman"/>
          <w:i/>
        </w:rPr>
        <w:t>G(</w:t>
      </w:r>
      <w:proofErr w:type="gramEnd"/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 and the ROC function </w:t>
      </w:r>
      <w:r w:rsidRPr="003E53A4">
        <w:rPr>
          <w:rFonts w:ascii="Times New Roman" w:hAnsi="Times New Roman" w:cs="Times New Roman"/>
          <w:i/>
        </w:rPr>
        <w:t>g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), Relative Max, Relative Min, Inflection points, concavity.  See you can sketch this rate of change function’s accumulation.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495F5D" w:rsidP="009F447A">
      <w:pPr>
        <w:spacing w:after="0" w:line="240" w:lineRule="auto"/>
        <w:rPr>
          <w:rFonts w:ascii="Times New Roman" w:hAnsi="Times New Roman" w:cs="Times New Roman"/>
        </w:rPr>
      </w:pPr>
      <w:r w:rsidRPr="00495F5D">
        <w:rPr>
          <w:rFonts w:ascii="Times New Roman" w:hAnsi="Times New Roman" w:cs="Times New Roman"/>
          <w:i/>
          <w:noProof/>
        </w:rPr>
        <w:pict>
          <v:rect id="Rectangle 2" o:spid="_x0000_s1026" style="position:absolute;margin-left:0;margin-top:133.8pt;width:283.5pt;height:25.5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" fillcolor="white [3212]" stroked="f" strokeweight="1pt">
            <w10:wrap anchorx="margin"/>
          </v:rect>
        </w:pict>
      </w:r>
      <w:r w:rsidR="009F447A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3657600" cy="1975485"/>
            <wp:effectExtent l="19050" t="0" r="0" b="0"/>
            <wp:docPr id="45" name="Picture 45" descr="C:\Users\Chris\Desktop\7ir6b8rb7frb7ifg7if6gugytfr15-09-2014 01.13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Chris\Desktop\7ir6b8rb7frb7ifg7if6gugytfr15-09-2014 01.13.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F447A" w:rsidRPr="003E53A4" w:rsidRDefault="009F447A" w:rsidP="009F447A">
      <w:pPr>
        <w:rPr>
          <w:rFonts w:ascii="Times New Roman" w:hAnsi="Times New Roman" w:cs="Times New Roman"/>
          <w:u w:val="single"/>
        </w:rPr>
      </w:pPr>
      <w:r w:rsidRPr="003E53A4">
        <w:rPr>
          <w:rFonts w:ascii="Times New Roman" w:hAnsi="Times New Roman" w:cs="Times New Roman"/>
          <w:u w:val="single"/>
        </w:rPr>
        <w:br w:type="page"/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53A4">
        <w:rPr>
          <w:rFonts w:ascii="Times New Roman" w:hAnsi="Times New Roman" w:cs="Times New Roman"/>
          <w:u w:val="single"/>
        </w:rPr>
        <w:t>Section 5.2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E53A4">
        <w:rPr>
          <w:rFonts w:ascii="Times New Roman" w:hAnsi="Times New Roman" w:cs="Times New Roman"/>
        </w:rPr>
        <w:t>Approximating area under a curve using rectangles.</w:t>
      </w:r>
      <w:proofErr w:type="gramEnd"/>
      <w:r w:rsidRPr="003E53A4">
        <w:rPr>
          <w:rFonts w:ascii="Times New Roman" w:hAnsi="Times New Roman" w:cs="Times New Roman"/>
        </w:rPr>
        <w:t xml:space="preserve">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Consider the following:  We are estimating the area </w:t>
      </w:r>
      <w:r w:rsidRPr="00F83C9A">
        <w:rPr>
          <w:rFonts w:ascii="Times New Roman" w:hAnsi="Times New Roman" w:cs="Times New Roman"/>
          <w:b/>
        </w:rPr>
        <w:t xml:space="preserve">under the curve </w:t>
      </w:r>
      <w:r w:rsidRPr="003E53A4">
        <w:rPr>
          <w:rFonts w:ascii="Times New Roman" w:hAnsi="Times New Roman" w:cs="Times New Roman"/>
        </w:rPr>
        <w:t xml:space="preserve">between </w:t>
      </w:r>
      <w:proofErr w:type="gramStart"/>
      <w:r w:rsidRPr="003E53A4">
        <w:rPr>
          <w:rFonts w:ascii="Times New Roman" w:hAnsi="Times New Roman" w:cs="Times New Roman"/>
        </w:rPr>
        <w:t>0</w:t>
      </w:r>
      <w:proofErr w:type="gramEnd"/>
      <w:r w:rsidRPr="003E53A4">
        <w:rPr>
          <w:rFonts w:ascii="Times New Roman" w:hAnsi="Times New Roman" w:cs="Times New Roman"/>
        </w:rPr>
        <w:t xml:space="preserve"> and __16__using left rectangles.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9"/>
        <w:gridCol w:w="6286"/>
      </w:tblGrid>
      <w:tr w:rsidR="009F447A" w:rsidRPr="003E53A4" w:rsidTr="00C03ED4">
        <w:tc>
          <w:tcPr>
            <w:tcW w:w="2979" w:type="dxa"/>
          </w:tcPr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position w:val="-26"/>
              </w:rPr>
              <w:object w:dxaOrig="1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5pt;height:31.3pt" o:ole="">
                  <v:imagedata r:id="rId5" o:title=""/>
                </v:shape>
                <o:OLEObject Type="Embed" ProgID="Equation.DSMT4" ShapeID="_x0000_i1025" DrawAspect="Content" ObjectID="_1481540279" r:id="rId6"/>
              </w:object>
            </w:r>
            <w:r w:rsidRPr="003E53A4">
              <w:rPr>
                <w:rFonts w:ascii="Times New Roman" w:hAnsi="Times New Roman" w:cs="Times New Roman"/>
              </w:rPr>
              <w:t>= ____64_____</w:t>
            </w: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6" w:type="dxa"/>
          </w:tcPr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62717" cy="17164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010" cy="172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The Index </w:t>
      </w:r>
      <w:proofErr w:type="gramStart"/>
      <w:r w:rsidRPr="003E53A4">
        <w:rPr>
          <w:rFonts w:ascii="Times New Roman" w:hAnsi="Times New Roman" w:cs="Times New Roman"/>
        </w:rPr>
        <w:t>is initially set</w:t>
      </w:r>
      <w:proofErr w:type="gramEnd"/>
      <w:r w:rsidRPr="003E53A4">
        <w:rPr>
          <w:rFonts w:ascii="Times New Roman" w:hAnsi="Times New Roman" w:cs="Times New Roman"/>
        </w:rPr>
        <w:t xml:space="preserve"> at zero.  The notation tells us to evaluate the function at 4 times the value of the index for the height, and </w:t>
      </w:r>
      <w:r w:rsidRPr="003E53A4">
        <w:rPr>
          <w:rFonts w:ascii="Times New Roman" w:hAnsi="Times New Roman" w:cs="Times New Roman"/>
          <w:u w:val="single"/>
        </w:rPr>
        <w:t>multiply</w:t>
      </w:r>
      <w:r w:rsidRPr="003E53A4">
        <w:rPr>
          <w:rFonts w:ascii="Times New Roman" w:hAnsi="Times New Roman" w:cs="Times New Roman"/>
        </w:rPr>
        <w:t xml:space="preserve"> that height by (the width of the rectangle)</w:t>
      </w:r>
      <w:r w:rsidRPr="003E53A4">
        <w:rPr>
          <w:rFonts w:ascii="Times New Roman" w:hAnsi="Times New Roman" w:cs="Times New Roman"/>
          <w:position w:val="-4"/>
        </w:rPr>
        <w:object w:dxaOrig="180" w:dyaOrig="240">
          <v:shape id="_x0000_i1026" type="#_x0000_t75" style="width:8.85pt;height:11.8pt" o:ole="">
            <v:imagedata r:id="rId8" o:title=""/>
          </v:shape>
          <o:OLEObject Type="Embed" ProgID="Equation.DSMT4" ShapeID="_x0000_i1026" DrawAspect="Content" ObjectID="_1481540280" r:id="rId9"/>
        </w:object>
      </w:r>
      <w:r w:rsidRPr="003E53A4">
        <w:rPr>
          <w:rFonts w:ascii="Times New Roman" w:hAnsi="Times New Roman" w:cs="Times New Roman"/>
        </w:rPr>
        <w:t xml:space="preserve">.  The index </w:t>
      </w:r>
      <w:proofErr w:type="gramStart"/>
      <w:r w:rsidRPr="003E53A4">
        <w:rPr>
          <w:rFonts w:ascii="Times New Roman" w:hAnsi="Times New Roman" w:cs="Times New Roman"/>
          <w:i/>
        </w:rPr>
        <w:t>i</w:t>
      </w:r>
      <w:proofErr w:type="gramEnd"/>
      <w:r w:rsidRPr="003E53A4">
        <w:rPr>
          <w:rFonts w:ascii="Times New Roman" w:hAnsi="Times New Roman" w:cs="Times New Roman"/>
        </w:rPr>
        <w:t xml:space="preserve"> then is increased by one to 1.  Suppose the function is </w:t>
      </w:r>
      <w:r w:rsidRPr="003E53A4">
        <w:rPr>
          <w:rFonts w:ascii="Times New Roman" w:hAnsi="Times New Roman" w:cs="Times New Roman"/>
          <w:i/>
        </w:rPr>
        <w:t>f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 xml:space="preserve">) = 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 xml:space="preserve"> - 2.  Use the sigma notation by filling out the chart below to estimate the area under the curve: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5"/>
        <w:gridCol w:w="1335"/>
        <w:gridCol w:w="1336"/>
        <w:gridCol w:w="1336"/>
        <w:gridCol w:w="1336"/>
        <w:gridCol w:w="1336"/>
        <w:gridCol w:w="1336"/>
      </w:tblGrid>
      <w:tr w:rsidR="009F447A" w:rsidRPr="003E53A4" w:rsidTr="00C03ED4">
        <w:tc>
          <w:tcPr>
            <w:tcW w:w="1705" w:type="dxa"/>
          </w:tcPr>
          <w:p w:rsidR="009F447A" w:rsidRPr="003E53A4" w:rsidRDefault="009F447A" w:rsidP="00C03ED4">
            <w:pPr>
              <w:jc w:val="right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Index (</w:t>
            </w:r>
            <w:r w:rsidRPr="003E53A4">
              <w:rPr>
                <w:rFonts w:ascii="Times New Roman" w:hAnsi="Times New Roman" w:cs="Times New Roman"/>
                <w:i/>
              </w:rPr>
              <w:t>i</w:t>
            </w:r>
            <w:r w:rsidRPr="003E53A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35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47A" w:rsidRPr="003E53A4" w:rsidTr="00C03ED4">
        <w:tc>
          <w:tcPr>
            <w:tcW w:w="1705" w:type="dxa"/>
          </w:tcPr>
          <w:p w:rsidR="009F447A" w:rsidRPr="003E53A4" w:rsidRDefault="009F447A" w:rsidP="00C03ED4">
            <w:pPr>
              <w:jc w:val="right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4</w:t>
            </w:r>
            <w:r w:rsidRPr="003E53A4">
              <w:rPr>
                <w:rFonts w:ascii="Times New Roman" w:hAnsi="Times New Roman" w:cs="Times New Roman"/>
                <w:i/>
              </w:rPr>
              <w:t>xi</w:t>
            </w:r>
          </w:p>
        </w:tc>
        <w:tc>
          <w:tcPr>
            <w:tcW w:w="1335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47A" w:rsidRPr="003E53A4" w:rsidTr="00C03ED4">
        <w:tc>
          <w:tcPr>
            <w:tcW w:w="1705" w:type="dxa"/>
          </w:tcPr>
          <w:p w:rsidR="009F447A" w:rsidRPr="003E53A4" w:rsidRDefault="009F447A" w:rsidP="00C03ED4">
            <w:pPr>
              <w:jc w:val="right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(height) f</w:t>
            </w:r>
            <w:r w:rsidRPr="003E53A4">
              <w:rPr>
                <w:rFonts w:ascii="Times New Roman" w:hAnsi="Times New Roman" w:cs="Times New Roman"/>
              </w:rPr>
              <w:t>(4</w:t>
            </w:r>
            <w:r w:rsidRPr="003E53A4">
              <w:rPr>
                <w:rFonts w:ascii="Times New Roman" w:hAnsi="Times New Roman" w:cs="Times New Roman"/>
                <w:i/>
              </w:rPr>
              <w:t>xi</w:t>
            </w:r>
            <w:r w:rsidRPr="003E53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47A" w:rsidRPr="003E53A4" w:rsidTr="00C03ED4">
        <w:tc>
          <w:tcPr>
            <w:tcW w:w="1705" w:type="dxa"/>
          </w:tcPr>
          <w:p w:rsidR="009F447A" w:rsidRPr="003E53A4" w:rsidRDefault="009F447A" w:rsidP="00C03ED4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E53A4">
              <w:rPr>
                <w:rFonts w:ascii="Times New Roman" w:hAnsi="Times New Roman" w:cs="Times New Roman"/>
                <w:i/>
              </w:rPr>
              <w:t>height x width</w:t>
            </w:r>
          </w:p>
        </w:tc>
        <w:tc>
          <w:tcPr>
            <w:tcW w:w="1335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-2 x 4 = -8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47A" w:rsidRPr="003E53A4" w:rsidTr="00C03ED4">
        <w:tc>
          <w:tcPr>
            <w:tcW w:w="1705" w:type="dxa"/>
          </w:tcPr>
          <w:p w:rsidR="009F447A" w:rsidRPr="003E53A4" w:rsidRDefault="009F447A" w:rsidP="00C03ED4">
            <w:pPr>
              <w:jc w:val="right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1335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right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Sum=</w:t>
            </w:r>
          </w:p>
        </w:tc>
        <w:tc>
          <w:tcPr>
            <w:tcW w:w="1336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64</w:t>
            </w:r>
          </w:p>
        </w:tc>
      </w:tr>
    </w:tbl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  <w:position w:val="-28"/>
        </w:rPr>
        <w:object w:dxaOrig="2560" w:dyaOrig="680">
          <v:shape id="_x0000_i1027" type="#_x0000_t75" style="width:128.05pt;height:33.65pt" o:ole="">
            <v:imagedata r:id="rId10" o:title=""/>
          </v:shape>
          <o:OLEObject Type="Embed" ProgID="Equation.DSMT4" ShapeID="_x0000_i1027" DrawAspect="Content" ObjectID="_1481540281" r:id="rId11"/>
        </w:object>
      </w:r>
      <w:r w:rsidRPr="003E53A4">
        <w:rPr>
          <w:rFonts w:ascii="Times New Roman" w:hAnsi="Times New Roman" w:cs="Times New Roman"/>
        </w:rPr>
        <w:t xml:space="preserve">  We can get the exact area by using the integral.  What is the value of </w:t>
      </w:r>
      <w:r w:rsidRPr="003E53A4">
        <w:rPr>
          <w:rFonts w:ascii="Times New Roman" w:hAnsi="Times New Roman" w:cs="Times New Roman"/>
          <w:i/>
        </w:rPr>
        <w:t>b</w:t>
      </w:r>
      <w:r w:rsidRPr="003E53A4">
        <w:rPr>
          <w:rFonts w:ascii="Times New Roman" w:hAnsi="Times New Roman" w:cs="Times New Roman"/>
        </w:rPr>
        <w:t>?  16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Find the exact area.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  <w:position w:val="-28"/>
        </w:rPr>
        <w:object w:dxaOrig="2880" w:dyaOrig="680">
          <v:shape id="_x0000_i1028" type="#_x0000_t75" style="width:2in;height:33.65pt" o:ole="">
            <v:imagedata r:id="rId12" o:title=""/>
          </v:shape>
          <o:OLEObject Type="Embed" ProgID="Equation.DSMT4" ShapeID="_x0000_i1028" DrawAspect="Content" ObjectID="_1481540282" r:id="rId13"/>
        </w:object>
      </w:r>
      <w:r w:rsidRPr="003E53A4">
        <w:rPr>
          <w:rFonts w:ascii="Times New Roman" w:hAnsi="Times New Roman" w:cs="Times New Roman"/>
        </w:rPr>
        <w:t xml:space="preserve"> 0 + 96 = 96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53A4">
        <w:rPr>
          <w:rFonts w:ascii="Times New Roman" w:hAnsi="Times New Roman" w:cs="Times New Roman"/>
          <w:u w:val="single"/>
        </w:rPr>
        <w:t>Section 5.3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Given a function </w:t>
      </w:r>
      <w:proofErr w:type="gramStart"/>
      <w:r w:rsidRPr="003E53A4">
        <w:rPr>
          <w:rFonts w:ascii="Times New Roman" w:hAnsi="Times New Roman" w:cs="Times New Roman"/>
          <w:i/>
        </w:rPr>
        <w:t>f</w:t>
      </w:r>
      <w:r w:rsidRPr="003E53A4">
        <w:rPr>
          <w:rFonts w:ascii="Times New Roman" w:hAnsi="Times New Roman" w:cs="Times New Roman"/>
        </w:rPr>
        <w:t>(</w:t>
      </w:r>
      <w:proofErr w:type="gramEnd"/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), which is a rate of change function.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The accumulation function, denoted by </w:t>
      </w:r>
      <w:r w:rsidRPr="003E53A4">
        <w:rPr>
          <w:rFonts w:ascii="Times New Roman" w:hAnsi="Times New Roman" w:cs="Times New Roman"/>
          <w:i/>
        </w:rPr>
        <w:t>A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>) =</w:t>
      </w:r>
      <w:r w:rsidRPr="003E53A4">
        <w:rPr>
          <w:rFonts w:ascii="Times New Roman" w:hAnsi="Times New Roman" w:cs="Times New Roman"/>
          <w:position w:val="-28"/>
        </w:rPr>
        <w:object w:dxaOrig="760" w:dyaOrig="680">
          <v:shape id="_x0000_i1029" type="#_x0000_t75" style="width:38.35pt;height:33.65pt" o:ole="">
            <v:imagedata r:id="rId14" o:title=""/>
          </v:shape>
          <o:OLEObject Type="Embed" ProgID="Equation.DSMT4" ShapeID="_x0000_i1029" DrawAspect="Content" ObjectID="_1481540283" r:id="rId15"/>
        </w:object>
      </w:r>
      <w:r w:rsidRPr="003E53A4">
        <w:rPr>
          <w:rFonts w:ascii="Times New Roman" w:hAnsi="Times New Roman" w:cs="Times New Roman"/>
        </w:rPr>
        <w:t xml:space="preserve"> gives the accumulation of the signed area between the 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 xml:space="preserve">-axis and the graph of </w:t>
      </w:r>
      <w:r w:rsidRPr="003E53A4">
        <w:rPr>
          <w:rFonts w:ascii="Times New Roman" w:hAnsi="Times New Roman" w:cs="Times New Roman"/>
          <w:i/>
        </w:rPr>
        <w:t>f</w:t>
      </w:r>
      <w:r w:rsidRPr="003E53A4">
        <w:rPr>
          <w:rFonts w:ascii="Times New Roman" w:hAnsi="Times New Roman" w:cs="Times New Roman"/>
        </w:rPr>
        <w:t xml:space="preserve"> from </w:t>
      </w:r>
      <w:proofErr w:type="gramStart"/>
      <w:r w:rsidRPr="003E53A4">
        <w:rPr>
          <w:rFonts w:ascii="Times New Roman" w:hAnsi="Times New Roman" w:cs="Times New Roman"/>
          <w:i/>
        </w:rPr>
        <w:t>a</w:t>
      </w:r>
      <w:r w:rsidRPr="003E53A4">
        <w:rPr>
          <w:rFonts w:ascii="Times New Roman" w:hAnsi="Times New Roman" w:cs="Times New Roman"/>
        </w:rPr>
        <w:t xml:space="preserve"> to</w:t>
      </w:r>
      <w:proofErr w:type="gramEnd"/>
      <w:r w:rsidRPr="003E53A4">
        <w:rPr>
          <w:rFonts w:ascii="Times New Roman" w:hAnsi="Times New Roman" w:cs="Times New Roman"/>
        </w:rPr>
        <w:t xml:space="preserve"> 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>.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We know that </w:t>
      </w:r>
      <w:proofErr w:type="gramStart"/>
      <w:r w:rsidRPr="003E53A4">
        <w:rPr>
          <w:rFonts w:ascii="Times New Roman" w:hAnsi="Times New Roman" w:cs="Times New Roman"/>
          <w:i/>
        </w:rPr>
        <w:t>A</w:t>
      </w:r>
      <w:r w:rsidRPr="003E53A4">
        <w:rPr>
          <w:rFonts w:ascii="Times New Roman" w:hAnsi="Times New Roman" w:cs="Times New Roman"/>
        </w:rPr>
        <w:t>(</w:t>
      </w:r>
      <w:proofErr w:type="gramEnd"/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>) is equal to zero at __a___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53A4">
        <w:rPr>
          <w:rFonts w:ascii="Times New Roman" w:hAnsi="Times New Roman" w:cs="Times New Roman"/>
          <w:u w:val="single"/>
        </w:rPr>
        <w:t>Section 5.4 and 5.5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The Fundamental Theorem of Calculus says that if you take the integral of a function and then take its derivative, you will get the same function back.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  <w:position w:val="-22"/>
        </w:rPr>
        <w:object w:dxaOrig="1939" w:dyaOrig="580">
          <v:shape id="_x0000_i1030" type="#_x0000_t75" style="width:96.8pt;height:28.9pt" o:ole="">
            <v:imagedata r:id="rId16" o:title=""/>
          </v:shape>
          <o:OLEObject Type="Embed" ProgID="Equation.DSMT4" ShapeID="_x0000_i1030" DrawAspect="Content" ObjectID="_1481540284" r:id="rId17"/>
        </w:object>
      </w:r>
      <w:r w:rsidRPr="003E53A4">
        <w:rPr>
          <w:rFonts w:ascii="Times New Roman" w:hAnsi="Times New Roman" w:cs="Times New Roman"/>
        </w:rPr>
        <w:t xml:space="preserve">  </w:t>
      </w:r>
      <w:proofErr w:type="gramStart"/>
      <w:r w:rsidRPr="003E53A4">
        <w:rPr>
          <w:rFonts w:ascii="Times New Roman" w:hAnsi="Times New Roman" w:cs="Times New Roman"/>
        </w:rPr>
        <w:t>also</w:t>
      </w:r>
      <w:proofErr w:type="gramEnd"/>
      <w:r w:rsidRPr="003E53A4">
        <w:rPr>
          <w:rFonts w:ascii="Times New Roman" w:hAnsi="Times New Roman" w:cs="Times New Roman"/>
        </w:rPr>
        <w:t xml:space="preserve">: </w:t>
      </w:r>
      <w:r w:rsidRPr="003E53A4">
        <w:rPr>
          <w:rFonts w:ascii="Times New Roman" w:hAnsi="Times New Roman" w:cs="Times New Roman"/>
          <w:position w:val="-26"/>
        </w:rPr>
        <w:object w:dxaOrig="2100" w:dyaOrig="639">
          <v:shape id="_x0000_i1031" type="#_x0000_t75" style="width:105.05pt;height:31.85pt" o:ole="">
            <v:imagedata r:id="rId18" o:title=""/>
          </v:shape>
          <o:OLEObject Type="Embed" ProgID="Equation.DSMT4" ShapeID="_x0000_i1031" DrawAspect="Content" ObjectID="_1481540285" r:id="rId19"/>
        </w:object>
      </w:r>
      <w:r w:rsidRPr="003E53A4">
        <w:rPr>
          <w:rFonts w:ascii="Times New Roman" w:hAnsi="Times New Roman" w:cs="Times New Roman"/>
        </w:rPr>
        <w:t xml:space="preserve">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Derivative and </w:t>
      </w:r>
      <w:proofErr w:type="spellStart"/>
      <w:r w:rsidRPr="003E53A4">
        <w:rPr>
          <w:rFonts w:ascii="Times New Roman" w:hAnsi="Times New Roman" w:cs="Times New Roman"/>
        </w:rPr>
        <w:t>Antiderivative</w:t>
      </w:r>
      <w:proofErr w:type="spellEnd"/>
      <w:r w:rsidRPr="003E53A4">
        <w:rPr>
          <w:rFonts w:ascii="Times New Roman" w:hAnsi="Times New Roman" w:cs="Times New Roman"/>
        </w:rPr>
        <w:t xml:space="preserve"> Formulas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331"/>
        <w:gridCol w:w="1512"/>
        <w:gridCol w:w="1742"/>
        <w:gridCol w:w="2051"/>
        <w:gridCol w:w="2719"/>
      </w:tblGrid>
      <w:tr w:rsidR="009F447A" w:rsidRPr="003E53A4" w:rsidTr="00C03ED4">
        <w:tc>
          <w:tcPr>
            <w:tcW w:w="1331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Rule</w:t>
            </w:r>
          </w:p>
        </w:tc>
        <w:tc>
          <w:tcPr>
            <w:tcW w:w="1512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1742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Derivative</w:t>
            </w:r>
          </w:p>
        </w:tc>
        <w:tc>
          <w:tcPr>
            <w:tcW w:w="2051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2719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3A4">
              <w:rPr>
                <w:rFonts w:ascii="Times New Roman" w:hAnsi="Times New Roman" w:cs="Times New Roman"/>
              </w:rPr>
              <w:t>Antiderivative</w:t>
            </w:r>
            <w:proofErr w:type="spellEnd"/>
          </w:p>
        </w:tc>
      </w:tr>
      <w:tr w:rsidR="009F447A" w:rsidRPr="003E53A4" w:rsidTr="00C03ED4">
        <w:trPr>
          <w:trHeight w:val="576"/>
        </w:trPr>
        <w:tc>
          <w:tcPr>
            <w:tcW w:w="133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power</w:t>
            </w:r>
          </w:p>
        </w:tc>
        <w:tc>
          <w:tcPr>
            <w:tcW w:w="151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53A4">
              <w:rPr>
                <w:rFonts w:ascii="Times New Roman" w:hAnsi="Times New Roman" w:cs="Times New Roman"/>
                <w:i/>
              </w:rPr>
              <w:t>f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 xml:space="preserve">) = 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742" w:type="dxa"/>
          </w:tcPr>
          <w:p w:rsidR="009F447A" w:rsidRPr="003E53A4" w:rsidRDefault="009F447A" w:rsidP="00C03ED4">
            <w:pPr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3x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05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E53A4">
              <w:rPr>
                <w:rFonts w:ascii="Times New Roman" w:hAnsi="Times New Roman" w:cs="Times New Roman"/>
                <w:i/>
              </w:rPr>
              <w:t>f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 xml:space="preserve">) = 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19" w:type="dxa"/>
          </w:tcPr>
          <w:p w:rsidR="009F447A" w:rsidRPr="003E53A4" w:rsidRDefault="00495F5D" w:rsidP="00C03ED4">
            <w:pPr>
              <w:jc w:val="center"/>
              <w:rPr>
                <w:rFonts w:ascii="Times New Roman" w:hAnsi="Times New Roman" w:cs="Times New Roman"/>
              </w:rPr>
            </w:pPr>
            <m:oMath>
              <m:box>
                <m:boxPr>
                  <m:ctrlPr>
                    <w:rPr>
                      <w:rFonts w:ascii="Cambria Math" w:hAnsi="Times New Roman" w:cs="Times New Roman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ertAlign w:val="superscript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</w:rPr>
                        <m:t>4</m:t>
                      </m:r>
                    </m:den>
                  </m:f>
                </m:e>
              </m:box>
            </m:oMath>
            <w:r w:rsidR="009F447A">
              <w:rPr>
                <w:rFonts w:ascii="Times New Roman" w:eastAsiaTheme="minorEastAsia" w:hAnsi="Times New Roman" w:cs="Times New Roman"/>
              </w:rPr>
              <w:t xml:space="preserve"> </w:t>
            </w:r>
            <w:r w:rsidR="009F447A">
              <w:rPr>
                <w:rFonts w:ascii="Times New Roman" w:hAnsi="Times New Roman" w:cs="Times New Roman"/>
              </w:rPr>
              <w:t>+C</w:t>
            </w:r>
          </w:p>
        </w:tc>
      </w:tr>
      <w:tr w:rsidR="009F447A" w:rsidRPr="003E53A4" w:rsidTr="00C03ED4">
        <w:trPr>
          <w:trHeight w:val="576"/>
        </w:trPr>
        <w:tc>
          <w:tcPr>
            <w:tcW w:w="133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51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g(x</w:t>
            </w:r>
            <w:r w:rsidRPr="003E53A4">
              <w:rPr>
                <w:rFonts w:ascii="Times New Roman" w:hAnsi="Times New Roman" w:cs="Times New Roman"/>
              </w:rPr>
              <w:t>) = 4</w:t>
            </w:r>
          </w:p>
        </w:tc>
        <w:tc>
          <w:tcPr>
            <w:tcW w:w="174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g(x</w:t>
            </w:r>
            <w:r w:rsidRPr="003E53A4">
              <w:rPr>
                <w:rFonts w:ascii="Times New Roman" w:hAnsi="Times New Roman" w:cs="Times New Roman"/>
              </w:rPr>
              <w:t>) = 4</w:t>
            </w:r>
          </w:p>
        </w:tc>
        <w:tc>
          <w:tcPr>
            <w:tcW w:w="2719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4x</w:t>
            </w:r>
            <w:r>
              <w:rPr>
                <w:rFonts w:ascii="Times New Roman" w:hAnsi="Times New Roman" w:cs="Times New Roman"/>
              </w:rPr>
              <w:t xml:space="preserve"> +C</w:t>
            </w:r>
          </w:p>
        </w:tc>
      </w:tr>
      <w:tr w:rsidR="009F447A" w:rsidRPr="003E53A4" w:rsidTr="00C03ED4">
        <w:trPr>
          <w:trHeight w:val="576"/>
        </w:trPr>
        <w:tc>
          <w:tcPr>
            <w:tcW w:w="133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e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151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d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)=</w:t>
            </w:r>
            <w:r w:rsidRPr="003E53A4">
              <w:rPr>
                <w:rFonts w:ascii="Times New Roman" w:hAnsi="Times New Roman" w:cs="Times New Roman"/>
                <w:i/>
              </w:rPr>
              <w:t>e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174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e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205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d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)=</w:t>
            </w:r>
            <w:r w:rsidRPr="003E53A4">
              <w:rPr>
                <w:rFonts w:ascii="Times New Roman" w:hAnsi="Times New Roman" w:cs="Times New Roman"/>
                <w:i/>
              </w:rPr>
              <w:t>e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2719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+C</w:t>
            </w:r>
          </w:p>
        </w:tc>
      </w:tr>
      <w:tr w:rsidR="009F447A" w:rsidRPr="003E53A4" w:rsidTr="00C03ED4">
        <w:trPr>
          <w:trHeight w:val="576"/>
        </w:trPr>
        <w:tc>
          <w:tcPr>
            <w:tcW w:w="133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3A4">
              <w:rPr>
                <w:rFonts w:ascii="Times New Roman" w:hAnsi="Times New Roman" w:cs="Times New Roman"/>
                <w:i/>
              </w:rPr>
              <w:t>e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kx</w:t>
            </w:r>
            <w:proofErr w:type="spellEnd"/>
          </w:p>
        </w:tc>
        <w:tc>
          <w:tcPr>
            <w:tcW w:w="151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h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)=</w:t>
            </w:r>
            <w:r w:rsidRPr="003E53A4">
              <w:rPr>
                <w:rFonts w:ascii="Times New Roman" w:hAnsi="Times New Roman" w:cs="Times New Roman"/>
                <w:i/>
              </w:rPr>
              <w:t>e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5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174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5e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5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205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h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)=</w:t>
            </w:r>
            <w:r w:rsidRPr="003E53A4">
              <w:rPr>
                <w:rFonts w:ascii="Times New Roman" w:hAnsi="Times New Roman" w:cs="Times New Roman"/>
                <w:i/>
              </w:rPr>
              <w:t>e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5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2719" w:type="dxa"/>
          </w:tcPr>
          <w:p w:rsidR="009F447A" w:rsidRPr="003E53A4" w:rsidRDefault="00495F5D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5</m:t>
                      </m:r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</w:rPr>
                    <m:t>5</m:t>
                  </m:r>
                </m:den>
              </m:f>
            </m:oMath>
            <w:r w:rsidR="009F447A">
              <w:rPr>
                <w:rFonts w:ascii="Times New Roman" w:eastAsiaTheme="minorEastAsia" w:hAnsi="Times New Roman" w:cs="Times New Roman"/>
              </w:rPr>
              <w:t xml:space="preserve"> </w:t>
            </w:r>
            <w:r w:rsidR="009F447A">
              <w:rPr>
                <w:rFonts w:ascii="Times New Roman" w:hAnsi="Times New Roman" w:cs="Times New Roman"/>
              </w:rPr>
              <w:t>+C</w:t>
            </w:r>
          </w:p>
        </w:tc>
      </w:tr>
      <w:tr w:rsidR="009F447A" w:rsidRPr="003E53A4" w:rsidTr="00C03ED4">
        <w:trPr>
          <w:trHeight w:val="576"/>
        </w:trPr>
        <w:tc>
          <w:tcPr>
            <w:tcW w:w="133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Exponential</w:t>
            </w:r>
          </w:p>
        </w:tc>
        <w:tc>
          <w:tcPr>
            <w:tcW w:w="151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j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)=9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174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ln(9)</w:t>
            </w:r>
            <w:r w:rsidRPr="003E53A4">
              <w:rPr>
                <w:rFonts w:ascii="Times New Roman" w:hAnsi="Times New Roman" w:cs="Times New Roman"/>
              </w:rPr>
              <w:t xml:space="preserve"> 9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205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j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)=9</w:t>
            </w:r>
            <w:r w:rsidRPr="003E53A4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</w:p>
        </w:tc>
        <w:tc>
          <w:tcPr>
            <w:tcW w:w="2719" w:type="dxa"/>
          </w:tcPr>
          <w:p w:rsidR="009F447A" w:rsidRPr="003E53A4" w:rsidRDefault="00495F5D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m:oMath>
              <m:box>
                <m:boxPr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9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vertAlign w:val="superscript"/>
                        </w:rPr>
                        <m:t>ln⁡</m:t>
                      </m:r>
                      <m:r>
                        <w:rPr>
                          <w:rFonts w:ascii="Cambria Math" w:hAnsi="Cambria Math" w:cs="Times New Roman"/>
                          <w:vertAlign w:val="superscript"/>
                        </w:rPr>
                        <m:t>(9)</m:t>
                      </m:r>
                    </m:den>
                  </m:f>
                </m:e>
              </m:box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 w:rsidR="009F447A">
              <w:rPr>
                <w:rFonts w:ascii="Times New Roman" w:hAnsi="Times New Roman" w:cs="Times New Roman"/>
              </w:rPr>
              <w:t>+C</w:t>
            </w:r>
          </w:p>
        </w:tc>
      </w:tr>
      <w:tr w:rsidR="009F447A" w:rsidRPr="003E53A4" w:rsidTr="00C03ED4">
        <w:trPr>
          <w:trHeight w:val="576"/>
        </w:trPr>
        <w:tc>
          <w:tcPr>
            <w:tcW w:w="133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</w:rPr>
              <w:t>Natural Log</w:t>
            </w:r>
          </w:p>
        </w:tc>
        <w:tc>
          <w:tcPr>
            <w:tcW w:w="1512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  <w:i/>
              </w:rPr>
            </w:pPr>
            <w:r w:rsidRPr="003E53A4">
              <w:rPr>
                <w:rFonts w:ascii="Times New Roman" w:hAnsi="Times New Roman" w:cs="Times New Roman"/>
                <w:i/>
              </w:rPr>
              <w:t>k(x)=</w:t>
            </w:r>
            <w:proofErr w:type="spellStart"/>
            <w:r w:rsidRPr="003E53A4">
              <w:rPr>
                <w:rFonts w:ascii="Times New Roman" w:hAnsi="Times New Roman" w:cs="Times New Roman"/>
                <w:i/>
              </w:rPr>
              <w:t>ln|x</w:t>
            </w:r>
            <w:proofErr w:type="spellEnd"/>
            <w:r w:rsidRPr="003E53A4">
              <w:rPr>
                <w:rFonts w:ascii="Times New Roman" w:hAnsi="Times New Roman" w:cs="Times New Roman"/>
                <w:i/>
              </w:rPr>
              <w:t>|</w:t>
            </w:r>
          </w:p>
        </w:tc>
        <w:tc>
          <w:tcPr>
            <w:tcW w:w="1742" w:type="dxa"/>
          </w:tcPr>
          <w:p w:rsidR="009F447A" w:rsidRPr="003E53A4" w:rsidRDefault="00495F5D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051" w:type="dxa"/>
          </w:tcPr>
          <w:p w:rsidR="009F447A" w:rsidRPr="003E53A4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  <w:i/>
              </w:rPr>
            </w:pPr>
            <w:r w:rsidRPr="003E53A4">
              <w:rPr>
                <w:rFonts w:ascii="Times New Roman" w:hAnsi="Times New Roman" w:cs="Times New Roman"/>
                <w:i/>
              </w:rPr>
              <w:t>k(x)=</w:t>
            </w:r>
            <w:r w:rsidRPr="003E53A4">
              <w:rPr>
                <w:rFonts w:ascii="Times New Roman" w:hAnsi="Times New Roman" w:cs="Times New Roman"/>
                <w:i/>
                <w:position w:val="-22"/>
              </w:rPr>
              <w:object w:dxaOrig="220" w:dyaOrig="580">
                <v:shape id="_x0000_i1032" type="#_x0000_t75" style="width:11.2pt;height:28.9pt" o:ole="">
                  <v:imagedata r:id="rId20" o:title=""/>
                </v:shape>
                <o:OLEObject Type="Embed" ProgID="Equation.DSMT4" ShapeID="_x0000_i1032" DrawAspect="Content" ObjectID="_1481540286" r:id="rId21"/>
              </w:object>
            </w:r>
            <w:r w:rsidRPr="003E53A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719" w:type="dxa"/>
          </w:tcPr>
          <w:p w:rsidR="009F447A" w:rsidRPr="00501553" w:rsidRDefault="009F447A" w:rsidP="00C03ED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01553">
              <w:rPr>
                <w:rFonts w:ascii="Times New Roman" w:hAnsi="Times New Roman" w:cs="Times New Roman"/>
              </w:rPr>
              <w:t>ln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oMath>
            <w:r w:rsidRPr="00501553">
              <w:rPr>
                <w:rFonts w:ascii="Times New Roman" w:hAnsi="Times New Roman" w:cs="Times New Roman"/>
              </w:rPr>
              <w:t xml:space="preserve"> +C</w:t>
            </w:r>
          </w:p>
        </w:tc>
      </w:tr>
    </w:tbl>
    <w:p w:rsidR="009F447A" w:rsidRPr="003E53A4" w:rsidRDefault="009F447A" w:rsidP="009F44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note the change from </w:t>
      </w:r>
      <w:r w:rsidRPr="003E53A4">
        <w:rPr>
          <w:rFonts w:ascii="Times New Roman" w:hAnsi="Times New Roman" w:cs="Times New Roman"/>
          <w:i/>
        </w:rPr>
        <w:t>f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t</w:t>
      </w:r>
      <w:r w:rsidRPr="003E53A4">
        <w:rPr>
          <w:rFonts w:ascii="Times New Roman" w:hAnsi="Times New Roman" w:cs="Times New Roman"/>
        </w:rPr>
        <w:t xml:space="preserve">) to </w:t>
      </w:r>
      <w:r w:rsidRPr="003E53A4">
        <w:rPr>
          <w:rFonts w:ascii="Times New Roman" w:hAnsi="Times New Roman" w:cs="Times New Roman"/>
          <w:i/>
        </w:rPr>
        <w:t>f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>) on the Accumulation function</w:t>
      </w:r>
      <w:proofErr w:type="gramStart"/>
      <w:r w:rsidRPr="003E53A4">
        <w:rPr>
          <w:rFonts w:ascii="Times New Roman" w:hAnsi="Times New Roman" w:cs="Times New Roman"/>
        </w:rPr>
        <w:t xml:space="preserve">.    </w:t>
      </w:r>
      <w:proofErr w:type="gramEnd"/>
      <w:r w:rsidRPr="003E53A4">
        <w:rPr>
          <w:rFonts w:ascii="Times New Roman" w:hAnsi="Times New Roman" w:cs="Times New Roman"/>
          <w:position w:val="-30"/>
        </w:rPr>
        <w:object w:dxaOrig="1900" w:dyaOrig="720">
          <v:shape id="_x0000_i1033" type="#_x0000_t75" style="width:95pt;height:36pt" o:ole="">
            <v:imagedata r:id="rId22" o:title=""/>
          </v:shape>
          <o:OLEObject Type="Embed" ProgID="Equation.DSMT4" ShapeID="_x0000_i1033" DrawAspect="Content" ObjectID="_1481540287" r:id="rId23"/>
        </w:object>
      </w:r>
      <w:r>
        <w:rPr>
          <w:rFonts w:ascii="Times New Roman" w:hAnsi="Times New Roman" w:cs="Times New Roman"/>
        </w:rPr>
        <w:t xml:space="preserve">           </w:t>
      </w:r>
    </w:p>
    <w:p w:rsidR="009F447A" w:rsidRPr="004031E4" w:rsidRDefault="00495F5D" w:rsidP="009F44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Theme="majorHAnsi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Theme="majorHAnsi" w:cs="Times New Roman"/>
                  <w:i/>
                  <w:sz w:val="20"/>
                  <w:szCs w:val="20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Theme="majorHAnsi" w:cs="Times New Roman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sup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  <m:r>
                    <w:rPr>
                      <w:rFonts w:ascii="Cambria Math" w:hAnsiTheme="majorHAnsi" w:cs="Times New Roman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  <m:r>
                    <w:rPr>
                      <w:rFonts w:ascii="Cambria Math" w:hAnsiTheme="majorHAnsi" w:cs="Times New Roman"/>
                      <w:sz w:val="20"/>
                      <w:szCs w:val="20"/>
                    </w:rPr>
                    <m:t>)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dt</m:t>
                  </m:r>
                </m:e>
              </m:nary>
            </m:e>
          </m:d>
          <m:r>
            <w:rPr>
              <w:rFonts w:ascii="Cambria Math" w:hAnsiTheme="majorHAnsi" w:cs="Times New Roman"/>
              <w:sz w:val="20"/>
              <w:szCs w:val="20"/>
            </w:rPr>
            <m:t>=f(x)</m:t>
          </m:r>
        </m:oMath>
      </m:oMathPara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53A4">
        <w:rPr>
          <w:rFonts w:ascii="Times New Roman" w:hAnsi="Times New Roman" w:cs="Times New Roman"/>
          <w:u w:val="single"/>
        </w:rPr>
        <w:t>Section 5.6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  <w:position w:val="-52"/>
        </w:rPr>
        <w:object w:dxaOrig="2180" w:dyaOrig="1160">
          <v:shape id="_x0000_i1034" type="#_x0000_t75" style="width:109.2pt;height:58.45pt" o:ole="">
            <v:imagedata r:id="rId24" o:title=""/>
          </v:shape>
          <o:OLEObject Type="Embed" ProgID="Equation.DSMT4" ShapeID="_x0000_i1034" DrawAspect="Content" ObjectID="_1481540288" r:id="rId25"/>
        </w:object>
      </w:r>
      <w:r w:rsidRPr="003E53A4">
        <w:rPr>
          <w:rFonts w:ascii="Times New Roman" w:hAnsi="Times New Roman" w:cs="Times New Roman"/>
        </w:rPr>
        <w:t xml:space="preserve">   </w:t>
      </w:r>
      <w:proofErr w:type="gramStart"/>
      <w:r w:rsidRPr="003E53A4">
        <w:rPr>
          <w:rFonts w:ascii="Times New Roman" w:hAnsi="Times New Roman" w:cs="Times New Roman"/>
        </w:rPr>
        <w:t>where</w:t>
      </w:r>
      <w:proofErr w:type="gramEnd"/>
      <w:r w:rsidRPr="003E53A4">
        <w:rPr>
          <w:rFonts w:ascii="Times New Roman" w:hAnsi="Times New Roman" w:cs="Times New Roman"/>
        </w:rPr>
        <w:t xml:space="preserve"> </w:t>
      </w:r>
      <w:r w:rsidRPr="003E53A4">
        <w:rPr>
          <w:rFonts w:ascii="Times New Roman" w:hAnsi="Times New Roman" w:cs="Times New Roman"/>
          <w:i/>
        </w:rPr>
        <w:t>F</w:t>
      </w:r>
      <w:r w:rsidRPr="003E53A4">
        <w:rPr>
          <w:rFonts w:ascii="Times New Roman" w:hAnsi="Times New Roman" w:cs="Times New Roman"/>
        </w:rPr>
        <w:t xml:space="preserve"> is an </w:t>
      </w:r>
      <w:proofErr w:type="spellStart"/>
      <w:r w:rsidRPr="003E53A4">
        <w:rPr>
          <w:rFonts w:ascii="Times New Roman" w:hAnsi="Times New Roman" w:cs="Times New Roman"/>
        </w:rPr>
        <w:t>antiderivative</w:t>
      </w:r>
      <w:proofErr w:type="spellEnd"/>
      <w:r w:rsidRPr="003E53A4">
        <w:rPr>
          <w:rFonts w:ascii="Times New Roman" w:hAnsi="Times New Roman" w:cs="Times New Roman"/>
        </w:rPr>
        <w:t xml:space="preserve"> of </w:t>
      </w:r>
      <w:r w:rsidRPr="003E53A4">
        <w:rPr>
          <w:rFonts w:ascii="Times New Roman" w:hAnsi="Times New Roman" w:cs="Times New Roman"/>
          <w:i/>
        </w:rPr>
        <w:t>f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Evaluate </w:t>
      </w:r>
      <w:r w:rsidRPr="003E53A4">
        <w:rPr>
          <w:rFonts w:ascii="Times New Roman" w:hAnsi="Times New Roman" w:cs="Times New Roman"/>
          <w:position w:val="-24"/>
        </w:rPr>
        <w:object w:dxaOrig="1920" w:dyaOrig="580">
          <v:shape id="_x0000_i1035" type="#_x0000_t75" style="width:95.6pt;height:28.9pt" o:ole="">
            <v:imagedata r:id="rId26" o:title=""/>
          </v:shape>
          <o:OLEObject Type="Embed" ProgID="Equation.DSMT4" ShapeID="_x0000_i1035" DrawAspect="Content" ObjectID="_1481540289" r:id="rId27"/>
        </w:object>
      </w:r>
      <w:r w:rsidRPr="003E5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 32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>Section 5.7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Find the area of the region between two curves. </w:t>
      </w:r>
    </w:p>
    <w:tbl>
      <w:tblPr>
        <w:tblStyle w:val="TableGrid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331"/>
      </w:tblGrid>
      <w:tr w:rsidR="009F447A" w:rsidRPr="003E53A4" w:rsidTr="00C03ED4">
        <w:tc>
          <w:tcPr>
            <w:tcW w:w="4500" w:type="dxa"/>
          </w:tcPr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Default="009F447A" w:rsidP="00C03ED4">
            <w:pPr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i/>
              </w:rPr>
              <w:t>f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 = -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2</w:t>
            </w:r>
            <w:r w:rsidRPr="003E53A4">
              <w:rPr>
                <w:rFonts w:ascii="Times New Roman" w:hAnsi="Times New Roman" w:cs="Times New Roman"/>
              </w:rPr>
              <w:t xml:space="preserve">+20  hundred frogs per </w:t>
            </w:r>
            <w:r w:rsidRPr="008666C6">
              <w:rPr>
                <w:rFonts w:ascii="Times New Roman" w:hAnsi="Times New Roman" w:cs="Times New Roman"/>
                <w:b/>
                <w:u w:val="single"/>
              </w:rPr>
              <w:t>month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66C6">
              <w:rPr>
                <w:rFonts w:ascii="Times New Roman" w:hAnsi="Times New Roman" w:cs="Times New Roman"/>
                <w:b/>
                <w:u w:val="single"/>
              </w:rPr>
              <w:t>4 weeks</w:t>
            </w:r>
            <w:r>
              <w:rPr>
                <w:rFonts w:ascii="Times New Roman" w:hAnsi="Times New Roman" w:cs="Times New Roman"/>
              </w:rPr>
              <w:t>)</w:t>
            </w:r>
            <w:r w:rsidRPr="003E53A4">
              <w:rPr>
                <w:rFonts w:ascii="Times New Roman" w:hAnsi="Times New Roman" w:cs="Times New Roman"/>
              </w:rPr>
              <w:t xml:space="preserve">, and </w:t>
            </w: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Default="009F447A" w:rsidP="00C03ED4">
            <w:pPr>
              <w:rPr>
                <w:rFonts w:ascii="Times New Roman" w:hAnsi="Times New Roman" w:cs="Times New Roman"/>
                <w:b/>
              </w:rPr>
            </w:pPr>
            <w:r w:rsidRPr="003E53A4">
              <w:rPr>
                <w:rFonts w:ascii="Times New Roman" w:hAnsi="Times New Roman" w:cs="Times New Roman"/>
                <w:i/>
              </w:rPr>
              <w:t>g</w:t>
            </w:r>
            <w:r w:rsidRPr="003E53A4">
              <w:rPr>
                <w:rFonts w:ascii="Times New Roman" w:hAnsi="Times New Roman" w:cs="Times New Roman"/>
              </w:rPr>
              <w:t>(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>)=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2</w:t>
            </w:r>
            <w:r w:rsidRPr="003E53A4">
              <w:rPr>
                <w:rFonts w:ascii="Times New Roman" w:hAnsi="Times New Roman" w:cs="Times New Roman"/>
              </w:rPr>
              <w:t xml:space="preserve">+12  </w:t>
            </w:r>
            <w:r w:rsidRPr="006271F9">
              <w:rPr>
                <w:rFonts w:ascii="Times New Roman" w:hAnsi="Times New Roman" w:cs="Times New Roman"/>
                <w:b/>
                <w:u w:val="single"/>
              </w:rPr>
              <w:t>hundred</w:t>
            </w:r>
            <w:r w:rsidRPr="003E53A4">
              <w:rPr>
                <w:rFonts w:ascii="Times New Roman" w:hAnsi="Times New Roman" w:cs="Times New Roman"/>
              </w:rPr>
              <w:t xml:space="preserve"> guppies </w:t>
            </w:r>
            <w:r w:rsidRPr="006271F9">
              <w:rPr>
                <w:rFonts w:ascii="Times New Roman" w:hAnsi="Times New Roman" w:cs="Times New Roman"/>
                <w:b/>
              </w:rPr>
              <w:t xml:space="preserve">per </w:t>
            </w: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  <w:r w:rsidRPr="006271F9">
              <w:rPr>
                <w:rFonts w:ascii="Times New Roman" w:hAnsi="Times New Roman" w:cs="Times New Roman"/>
                <w:b/>
                <w:u w:val="single"/>
              </w:rPr>
              <w:t>month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666C6">
              <w:rPr>
                <w:rFonts w:ascii="Times New Roman" w:hAnsi="Times New Roman" w:cs="Times New Roman"/>
                <w:b/>
                <w:u w:val="single"/>
              </w:rPr>
              <w:t>(4 weeks),</w:t>
            </w:r>
            <w:r w:rsidRPr="003E53A4">
              <w:rPr>
                <w:rFonts w:ascii="Times New Roman" w:hAnsi="Times New Roman" w:cs="Times New Roman"/>
              </w:rPr>
              <w:t>,</w:t>
            </w: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  <w:proofErr w:type="gramStart"/>
            <w:r w:rsidRPr="003E53A4">
              <w:rPr>
                <w:rFonts w:ascii="Times New Roman" w:hAnsi="Times New Roman" w:cs="Times New Roman"/>
              </w:rPr>
              <w:t>where</w:t>
            </w:r>
            <w:proofErr w:type="gramEnd"/>
            <w:r w:rsidRPr="003E53A4">
              <w:rPr>
                <w:rFonts w:ascii="Times New Roman" w:hAnsi="Times New Roman" w:cs="Times New Roman"/>
              </w:rPr>
              <w:t xml:space="preserve"> </w:t>
            </w:r>
            <w:r w:rsidRPr="003E53A4">
              <w:rPr>
                <w:rFonts w:ascii="Times New Roman" w:hAnsi="Times New Roman" w:cs="Times New Roman"/>
                <w:i/>
              </w:rPr>
              <w:t>x</w:t>
            </w:r>
            <w:r w:rsidRPr="003E53A4">
              <w:rPr>
                <w:rFonts w:ascii="Times New Roman" w:hAnsi="Times New Roman" w:cs="Times New Roman"/>
              </w:rPr>
              <w:t xml:space="preserve"> is the number of </w:t>
            </w:r>
            <w:r w:rsidRPr="006271F9">
              <w:rPr>
                <w:rFonts w:ascii="Times New Roman" w:hAnsi="Times New Roman" w:cs="Times New Roman"/>
                <w:b/>
                <w:u w:val="single"/>
              </w:rPr>
              <w:t>weeks</w:t>
            </w:r>
            <w:r w:rsidRPr="003E53A4">
              <w:rPr>
                <w:rFonts w:ascii="Times New Roman" w:hAnsi="Times New Roman" w:cs="Times New Roman"/>
              </w:rPr>
              <w:t xml:space="preserve"> since July 4</w:t>
            </w:r>
            <w:r w:rsidRPr="003E53A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E53A4">
              <w:rPr>
                <w:rFonts w:ascii="Times New Roman" w:hAnsi="Times New Roman" w:cs="Times New Roman"/>
              </w:rPr>
              <w:t xml:space="preserve">. </w:t>
            </w: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0" w:type="dxa"/>
          </w:tcPr>
          <w:p w:rsidR="009F447A" w:rsidRPr="003E53A4" w:rsidRDefault="009F447A" w:rsidP="00C03ED4">
            <w:pPr>
              <w:rPr>
                <w:rFonts w:ascii="Times New Roman" w:hAnsi="Times New Roman" w:cs="Times New Roman"/>
              </w:rPr>
            </w:pPr>
            <w:r w:rsidRPr="003E53A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47831" cy="2044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922" cy="206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Find the total area between </w:t>
      </w:r>
      <w:r w:rsidRPr="003E53A4">
        <w:rPr>
          <w:rFonts w:ascii="Times New Roman" w:hAnsi="Times New Roman" w:cs="Times New Roman"/>
          <w:i/>
        </w:rPr>
        <w:t>f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 xml:space="preserve">) and </w:t>
      </w:r>
      <w:r w:rsidRPr="003E53A4">
        <w:rPr>
          <w:rFonts w:ascii="Times New Roman" w:hAnsi="Times New Roman" w:cs="Times New Roman"/>
          <w:i/>
        </w:rPr>
        <w:t>g</w:t>
      </w:r>
      <w:r w:rsidRPr="003E53A4">
        <w:rPr>
          <w:rFonts w:ascii="Times New Roman" w:hAnsi="Times New Roman" w:cs="Times New Roman"/>
        </w:rPr>
        <w:t>(</w:t>
      </w:r>
      <w:r w:rsidRPr="003E53A4">
        <w:rPr>
          <w:rFonts w:ascii="Times New Roman" w:hAnsi="Times New Roman" w:cs="Times New Roman"/>
          <w:i/>
        </w:rPr>
        <w:t>x</w:t>
      </w:r>
      <w:r w:rsidRPr="003E53A4">
        <w:rPr>
          <w:rFonts w:ascii="Times New Roman" w:hAnsi="Times New Roman" w:cs="Times New Roman"/>
        </w:rPr>
        <w:t>) in the region .5 &lt; x &lt; 4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BE2537" w:rsidRDefault="009F447A" w:rsidP="00BE2537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Show notation: </w:t>
      </w:r>
      <w:r>
        <w:rPr>
          <w:rFonts w:ascii="Cambria Math" w:hAnsi="Times New Roman" w:cs="Times New Roman"/>
        </w:rPr>
        <w:br/>
      </w: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</w:rPr>
                    <m:t>.5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[[f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</w:rPr>
                    <m:t>g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]/4]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  <m:e>
                  <m:r>
                    <w:rPr>
                      <w:rFonts w:ascii="Cambria Math" w:hAnsi="Times New Roman" w:cs="Times New Roman"/>
                    </w:rPr>
                    <m:t>[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-f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]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=</m:t>
          </m:r>
        </m:oMath>
      </m:oMathPara>
    </w:p>
    <w:p w:rsidR="009F447A" w:rsidRPr="003E53A4" w:rsidRDefault="009F447A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F447A" w:rsidRPr="008568D0" w:rsidRDefault="009F447A" w:rsidP="009F447A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</w:p>
    <w:p w:rsidR="009F447A" w:rsidRPr="003E53A4" w:rsidRDefault="00495F5D" w:rsidP="009F447A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1.6875</m:t>
            </m:r>
          </m:e>
        </m:d>
        <m:r>
          <w:rPr>
            <w:rFonts w:ascii="Cambria Math" w:hAnsi="Times New Roman" w:cs="Times New Roman"/>
          </w:rPr>
          <m:t>+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5.333333333</m:t>
            </m:r>
          </m:e>
        </m:d>
        <m:r>
          <w:rPr>
            <w:rFonts w:ascii="Cambria Math" w:hAnsi="Times New Roman" w:cs="Times New Roman"/>
          </w:rPr>
          <m:t>=7.020833333</m:t>
        </m:r>
      </m:oMath>
      <w:r w:rsidR="009F447A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9F447A">
        <w:rPr>
          <w:rFonts w:ascii="Times New Roman" w:eastAsiaTheme="minorEastAsia" w:hAnsi="Times New Roman" w:cs="Times New Roman"/>
        </w:rPr>
        <w:t>total</w:t>
      </w:r>
      <w:proofErr w:type="gramEnd"/>
      <w:r w:rsidR="009F447A">
        <w:rPr>
          <w:rFonts w:ascii="Times New Roman" w:eastAsiaTheme="minorEastAsia" w:hAnsi="Times New Roman" w:cs="Times New Roman"/>
        </w:rPr>
        <w:t xml:space="preserve"> area.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Find the increase in the number of frogs in the 4 months after July </w:t>
      </w:r>
      <w:proofErr w:type="gramStart"/>
      <w:r w:rsidRPr="003E53A4">
        <w:rPr>
          <w:rFonts w:ascii="Times New Roman" w:hAnsi="Times New Roman" w:cs="Times New Roman"/>
        </w:rPr>
        <w:t>4</w:t>
      </w:r>
      <w:r w:rsidRPr="003E53A4">
        <w:rPr>
          <w:rFonts w:ascii="Times New Roman" w:hAnsi="Times New Roman" w:cs="Times New Roman"/>
          <w:vertAlign w:val="superscript"/>
        </w:rPr>
        <w:t>th</w:t>
      </w:r>
      <w:proofErr w:type="gramEnd"/>
      <w:r w:rsidRPr="003E53A4">
        <w:rPr>
          <w:rFonts w:ascii="Times New Roman" w:hAnsi="Times New Roman" w:cs="Times New Roman"/>
        </w:rPr>
        <w:t xml:space="preserve">.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Default="009F447A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Show notation: </w:t>
      </w:r>
    </w:p>
    <w:p w:rsidR="009F447A" w:rsidRPr="003E53A4" w:rsidRDefault="00495F5D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[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vertAlign w:val="superscript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+20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]</m:t>
                  </m:r>
                  <m:r>
                    <w:rPr>
                      <w:rFonts w:ascii="Cambria Math" w:hAnsi="Cambria Math" w:cs="Times New Roman"/>
                    </w:rPr>
                    <m:t xml:space="preserve">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=14.66666667 Hundred additional frogs.</m:t>
          </m:r>
        </m:oMath>
      </m:oMathPara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Find the increase in the number of guppies in the 4 months after July </w:t>
      </w:r>
      <w:proofErr w:type="gramStart"/>
      <w:r w:rsidRPr="003E53A4">
        <w:rPr>
          <w:rFonts w:ascii="Times New Roman" w:hAnsi="Times New Roman" w:cs="Times New Roman"/>
        </w:rPr>
        <w:t>4</w:t>
      </w:r>
      <w:r w:rsidRPr="003E53A4">
        <w:rPr>
          <w:rFonts w:ascii="Times New Roman" w:hAnsi="Times New Roman" w:cs="Times New Roman"/>
          <w:vertAlign w:val="superscript"/>
        </w:rPr>
        <w:t>th</w:t>
      </w:r>
      <w:proofErr w:type="gramEnd"/>
      <w:r w:rsidRPr="003E53A4">
        <w:rPr>
          <w:rFonts w:ascii="Times New Roman" w:hAnsi="Times New Roman" w:cs="Times New Roman"/>
        </w:rPr>
        <w:t xml:space="preserve">.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Show notation: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495F5D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[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vertAlign w:val="superscript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+12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]</m:t>
                  </m:r>
                  <m:r>
                    <w:rPr>
                      <w:rFonts w:ascii="Cambria Math" w:hAnsi="Cambria Math" w:cs="Times New Roman"/>
                    </w:rPr>
                    <m:t xml:space="preserve">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=17.33333333 Hundred additional guppies.</m:t>
          </m:r>
        </m:oMath>
      </m:oMathPara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>Which specie experienced a greater increase</w:t>
      </w:r>
      <w:r>
        <w:rPr>
          <w:rFonts w:ascii="Times New Roman" w:hAnsi="Times New Roman" w:cs="Times New Roman"/>
        </w:rPr>
        <w:t xml:space="preserve"> in this time period</w:t>
      </w:r>
      <w:proofErr w:type="gramStart"/>
      <w:r>
        <w:rPr>
          <w:rFonts w:ascii="Times New Roman" w:hAnsi="Times New Roman" w:cs="Times New Roman"/>
        </w:rPr>
        <w:t xml:space="preserve">? </w:t>
      </w:r>
      <w:proofErr w:type="gramEnd"/>
      <w:r>
        <w:rPr>
          <w:rFonts w:ascii="Times New Roman" w:hAnsi="Times New Roman" w:cs="Times New Roman"/>
        </w:rPr>
        <w:t>___</w:t>
      </w:r>
      <w:r w:rsidRPr="003E53A4">
        <w:rPr>
          <w:rFonts w:ascii="Times New Roman" w:hAnsi="Times New Roman" w:cs="Times New Roman"/>
        </w:rPr>
        <w:t>_ _______</w:t>
      </w:r>
      <w:r w:rsidRPr="00271149">
        <w:t xml:space="preserve"> </w:t>
      </w:r>
      <w:r>
        <w:rPr>
          <w:rFonts w:ascii="Times New Roman" w:hAnsi="Times New Roman" w:cs="Times New Roman"/>
        </w:rPr>
        <w:t>Guppies</w:t>
      </w:r>
      <w:r w:rsidRPr="00271149">
        <w:rPr>
          <w:rFonts w:ascii="Times New Roman" w:hAnsi="Times New Roman" w:cs="Times New Roman"/>
        </w:rPr>
        <w:t xml:space="preserve"> </w:t>
      </w:r>
      <w:r w:rsidRPr="003E53A4">
        <w:rPr>
          <w:rFonts w:ascii="Times New Roman" w:hAnsi="Times New Roman" w:cs="Times New Roman"/>
        </w:rPr>
        <w:t>_________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Find the </w:t>
      </w:r>
      <w:r w:rsidRPr="00607194">
        <w:rPr>
          <w:rFonts w:ascii="Times New Roman" w:hAnsi="Times New Roman" w:cs="Times New Roman"/>
          <w:b/>
          <w:u w:val="single"/>
        </w:rPr>
        <w:t>difference</w:t>
      </w:r>
      <w:r w:rsidRPr="003E53A4">
        <w:rPr>
          <w:rFonts w:ascii="Times New Roman" w:hAnsi="Times New Roman" w:cs="Times New Roman"/>
        </w:rPr>
        <w:t xml:space="preserve"> in the increase of frogs and guppies in the 4 months after July </w:t>
      </w:r>
      <w:proofErr w:type="gramStart"/>
      <w:r w:rsidRPr="003E53A4">
        <w:rPr>
          <w:rFonts w:ascii="Times New Roman" w:hAnsi="Times New Roman" w:cs="Times New Roman"/>
        </w:rPr>
        <w:t>4</w:t>
      </w:r>
      <w:r w:rsidRPr="003E53A4">
        <w:rPr>
          <w:rFonts w:ascii="Times New Roman" w:hAnsi="Times New Roman" w:cs="Times New Roman"/>
          <w:vertAlign w:val="superscript"/>
        </w:rPr>
        <w:t>th</w:t>
      </w:r>
      <w:proofErr w:type="gramEnd"/>
      <w:r w:rsidRPr="003E53A4">
        <w:rPr>
          <w:rFonts w:ascii="Times New Roman" w:hAnsi="Times New Roman" w:cs="Times New Roman"/>
        </w:rPr>
        <w:t xml:space="preserve">.  </w:t>
      </w: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F447A" w:rsidRDefault="009F447A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E53A4">
        <w:rPr>
          <w:rFonts w:ascii="Times New Roman" w:hAnsi="Times New Roman" w:cs="Times New Roman"/>
        </w:rPr>
        <w:t xml:space="preserve">Show notation: </w:t>
      </w:r>
    </w:p>
    <w:p w:rsidR="009F447A" w:rsidRDefault="00495F5D" w:rsidP="009F447A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[[f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</w:rPr>
                    <m:t>g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]/4]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  <m:e>
                  <m:r>
                    <w:rPr>
                      <w:rFonts w:ascii="Cambria Math" w:hAnsi="Times New Roman" w:cs="Times New Roman"/>
                    </w:rPr>
                    <m:t>[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-g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]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=</m:t>
          </m:r>
        </m:oMath>
      </m:oMathPara>
    </w:p>
    <w:p w:rsidR="009F447A" w:rsidRPr="003E53A4" w:rsidRDefault="00495F5D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  <m:e>
                  <m:r>
                    <w:rPr>
                      <w:rFonts w:ascii="Cambria Math" w:hAnsi="Times New Roman" w:cs="Times New Roman"/>
                    </w:rPr>
                    <m:t>[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vertAlign w:val="superscript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+20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vertAlign w:val="superscript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+12</m:t>
                              </m:r>
                            </m:e>
                          </m:d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]</m:t>
                  </m:r>
                  <m:r>
                    <w:rPr>
                      <w:rFonts w:ascii="Cambria Math" w:hAnsi="Cambria Math" w:cs="Times New Roman"/>
                    </w:rPr>
                    <m:t xml:space="preserve">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  <m:e>
                  <m:r>
                    <w:rPr>
                      <w:rFonts w:ascii="Cambria Math" w:hAnsi="Times New Roman" w:cs="Times New Roman"/>
                    </w:rPr>
                    <m:t>[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vertAlign w:val="superscript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+20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vertAlign w:val="superscript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+12</m:t>
                              </m:r>
                            </m:e>
                          </m:d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]</m:t>
                  </m:r>
                  <m:r>
                    <w:rPr>
                      <w:rFonts w:ascii="Cambria Math" w:hAnsi="Cambria Math" w:cs="Times New Roman"/>
                    </w:rPr>
                    <m:t xml:space="preserve"> dx</m:t>
                  </m:r>
                </m:e>
              </m:nary>
            </m:e>
          </m:d>
          <m:r>
            <w:rPr>
              <w:rFonts w:ascii="Cambria Math" w:hAnsi="Times New Roman" w:cs="Times New Roman"/>
            </w:rPr>
            <m:t>=</m:t>
          </m:r>
        </m:oMath>
      </m:oMathPara>
    </w:p>
    <w:p w:rsidR="009F447A" w:rsidRPr="003E53A4" w:rsidRDefault="009F447A" w:rsidP="009F447A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9F447A" w:rsidRPr="008568D0" w:rsidRDefault="009F447A" w:rsidP="009F447A">
      <w:pPr>
        <w:spacing w:after="0" w:line="240" w:lineRule="auto"/>
        <w:ind w:firstLine="720"/>
        <w:rPr>
          <w:rFonts w:ascii="Times New Roman" w:eastAsiaTheme="minorEastAsia" w:hAnsi="Times New Roman" w:cs="Times New Roman"/>
        </w:rPr>
      </w:pPr>
    </w:p>
    <w:p w:rsidR="009F447A" w:rsidRPr="003E53A4" w:rsidRDefault="00495F5D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2.666666667</m:t>
            </m:r>
          </m:e>
        </m:d>
        <m:r>
          <w:rPr>
            <w:rFonts w:ascii="Cambria Math" w:hAnsi="Times New Roman" w:cs="Times New Roman"/>
          </w:rPr>
          <m:t>+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5.33333333</m:t>
            </m:r>
          </m:e>
        </m:d>
        <m:r>
          <w:rPr>
            <w:rFonts w:ascii="Cambria Math" w:hAnsi="Times New Roman" w:cs="Times New Roman"/>
          </w:rPr>
          <m:t>=2.666666666</m:t>
        </m:r>
      </m:oMath>
      <w:r w:rsidR="009F447A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9F447A">
        <w:rPr>
          <w:rFonts w:ascii="Times New Roman" w:eastAsiaTheme="minorEastAsia" w:hAnsi="Times New Roman" w:cs="Times New Roman"/>
        </w:rPr>
        <w:t>hundred</w:t>
      </w:r>
      <w:proofErr w:type="gramEnd"/>
      <w:r w:rsidR="009F447A">
        <w:rPr>
          <w:rFonts w:ascii="Times New Roman" w:eastAsiaTheme="minorEastAsia" w:hAnsi="Times New Roman" w:cs="Times New Roman"/>
        </w:rPr>
        <w:t xml:space="preserve"> fewer frogs.</w:t>
      </w:r>
    </w:p>
    <w:p w:rsidR="009F447A" w:rsidRPr="003E53A4" w:rsidRDefault="009F447A" w:rsidP="009F447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F447A" w:rsidRPr="003E53A4" w:rsidRDefault="009F447A" w:rsidP="009F447A">
      <w:pPr>
        <w:spacing w:after="0" w:line="240" w:lineRule="auto"/>
        <w:rPr>
          <w:rFonts w:ascii="Times New Roman" w:hAnsi="Times New Roman" w:cs="Times New Roman"/>
        </w:rPr>
      </w:pPr>
    </w:p>
    <w:p w:rsidR="00951495" w:rsidRDefault="00951495"/>
    <w:sectPr w:rsidR="00951495" w:rsidSect="00C54CA1">
      <w:pgSz w:w="12240" w:h="15840"/>
      <w:pgMar w:top="1440" w:right="1440" w:bottom="1440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5"/>
  <w:proofState w:spelling="clean" w:grammar="clean"/>
  <w:defaultTabStop w:val="720"/>
  <w:characterSpacingControl w:val="doNotCompress"/>
  <w:compat/>
  <w:rsids>
    <w:rsidRoot w:val="009F447A"/>
    <w:rsid w:val="000A13AB"/>
    <w:rsid w:val="000C2166"/>
    <w:rsid w:val="00120C39"/>
    <w:rsid w:val="00171388"/>
    <w:rsid w:val="002C7DF0"/>
    <w:rsid w:val="002D5124"/>
    <w:rsid w:val="00495F5D"/>
    <w:rsid w:val="005279B1"/>
    <w:rsid w:val="005A0495"/>
    <w:rsid w:val="008E13A9"/>
    <w:rsid w:val="00944B69"/>
    <w:rsid w:val="00951495"/>
    <w:rsid w:val="009848BC"/>
    <w:rsid w:val="009D3963"/>
    <w:rsid w:val="009F447A"/>
    <w:rsid w:val="00BE2537"/>
    <w:rsid w:val="00CB0209"/>
    <w:rsid w:val="00F100D7"/>
    <w:rsid w:val="00F2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7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4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png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cp:lastPrinted>2014-09-15T06:45:00Z</cp:lastPrinted>
  <dcterms:created xsi:type="dcterms:W3CDTF">2014-12-31T19:11:00Z</dcterms:created>
  <dcterms:modified xsi:type="dcterms:W3CDTF">2014-12-31T19:11:00Z</dcterms:modified>
</cp:coreProperties>
</file>